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928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bCs/>
          <w:i w:val="0"/>
          <w:iCs w:val="0"/>
          <w:caps w:val="0"/>
          <w:spacing w:val="8"/>
          <w:sz w:val="33"/>
          <w:szCs w:val="33"/>
          <w:shd w:val="clear" w:fill="FFFFFF"/>
        </w:rPr>
      </w:pPr>
      <w:r>
        <w:rPr>
          <w:rFonts w:hint="eastAsia" w:ascii="微软雅黑" w:hAnsi="微软雅黑" w:eastAsia="微软雅黑" w:cs="微软雅黑"/>
          <w:b/>
          <w:bCs/>
          <w:i w:val="0"/>
          <w:iCs w:val="0"/>
          <w:caps w:val="0"/>
          <w:spacing w:val="8"/>
          <w:sz w:val="33"/>
          <w:szCs w:val="33"/>
          <w:shd w:val="clear" w:fill="FFFFFF"/>
        </w:rPr>
        <w:t>【庆“七一”系列活动】汉川市人民医院行政第二党支部赴武汉开展红色教育活动</w:t>
      </w:r>
    </w:p>
    <w:p w14:paraId="7E4A62A0">
      <w:pPr>
        <w:rPr>
          <w:rFonts w:hint="eastAsia"/>
        </w:rPr>
      </w:pPr>
    </w:p>
    <w:p w14:paraId="080CF987">
      <w:pPr>
        <w:ind w:firstLine="640" w:firstLineChars="200"/>
        <w:rPr>
          <w:rFonts w:hint="eastAsia" w:ascii="仿宋" w:hAnsi="仿宋" w:eastAsia="仿宋" w:cs="仿宋"/>
          <w:sz w:val="32"/>
          <w:szCs w:val="32"/>
        </w:rPr>
      </w:pPr>
      <w:r>
        <w:rPr>
          <w:rFonts w:hint="eastAsia" w:ascii="仿宋" w:hAnsi="仿宋" w:eastAsia="仿宋" w:cs="仿宋"/>
          <w:sz w:val="32"/>
          <w:szCs w:val="32"/>
        </w:rPr>
        <w:t>在中国共产党成立105周年之际，为深入学习贯彻党的二十大精神，进一步加强党性修养，引导党员干部树立和践行正确政绩观，5月29日，汉川市人民医院行政第二党支部组织全体党员赴武汉开展了一次主题鲜明、内容丰富的红色教育活动。</w:t>
      </w:r>
    </w:p>
    <w:p w14:paraId="1807A98D">
      <w:pPr>
        <w:ind w:firstLine="640" w:firstLineChars="200"/>
        <w:rPr>
          <w:rFonts w:hint="eastAsia" w:ascii="仿宋" w:hAnsi="仿宋" w:eastAsia="仿宋" w:cs="仿宋"/>
          <w:sz w:val="32"/>
          <w:szCs w:val="32"/>
        </w:rPr>
      </w:pPr>
      <w:r>
        <w:rPr>
          <w:rFonts w:hint="eastAsia" w:ascii="仿宋" w:hAnsi="仿宋" w:eastAsia="仿宋" w:cs="仿宋"/>
          <w:sz w:val="32"/>
          <w:szCs w:val="32"/>
        </w:rPr>
        <w:t>在庄严肃穆的武汉二七纪念馆，全体党员跟随讲解员的步伐，认真聆听那段波澜壮阔、可歌可泣的革命历史。一张张珍贵历史照片、一件件厚重革命实物、一段段详实文字史料，生动再现了京汉铁路工人大罢工的壮阔历史画卷，深刻诠释了革命先辈们不怕牺牲、英勇斗争、忠诚为民、敢为人先的二七精神。</w:t>
      </w:r>
    </w:p>
    <w:p w14:paraId="7A41A270">
      <w:pPr>
        <w:ind w:firstLine="640" w:firstLineChars="200"/>
        <w:rPr>
          <w:rFonts w:hint="eastAsia" w:ascii="仿宋" w:hAnsi="仿宋" w:eastAsia="仿宋" w:cs="仿宋"/>
          <w:sz w:val="32"/>
          <w:szCs w:val="32"/>
        </w:rPr>
      </w:pPr>
      <w:r>
        <w:rPr>
          <w:rFonts w:hint="eastAsia" w:ascii="仿宋" w:hAnsi="仿宋" w:eastAsia="仿宋" w:cs="仿宋"/>
          <w:sz w:val="32"/>
          <w:szCs w:val="32"/>
        </w:rPr>
        <w:t>随后，全体党员前往汉口新四军军部旧址纪念馆。这里是新四军重要的历史见证地，承载着厚重的红色记忆。大家认真聆听革命故事，细致参观展馆内的文物史料、场景复原展区，系统回顾了新四军浴血奋战、保家卫国的光辉历程，深刻体悟革命先辈在艰苦卓绝的环境中坚守信仰、无私奉献、攻坚克难的崇高革命情怀，真切感受老一辈共产党人矢志不渝的理想信念和一心为民的初心担当。</w:t>
      </w:r>
    </w:p>
    <w:p w14:paraId="0A8C9C15">
      <w:pPr>
        <w:ind w:firstLine="640" w:firstLineChars="200"/>
        <w:rPr>
          <w:rFonts w:hint="eastAsia" w:ascii="仿宋" w:hAnsi="仿宋" w:eastAsia="仿宋" w:cs="仿宋"/>
          <w:sz w:val="32"/>
          <w:szCs w:val="32"/>
        </w:rPr>
      </w:pPr>
      <w:r>
        <w:rPr>
          <w:rFonts w:hint="eastAsia" w:ascii="仿宋" w:hAnsi="仿宋" w:eastAsia="仿宋" w:cs="仿宋"/>
          <w:sz w:val="32"/>
          <w:szCs w:val="32"/>
        </w:rPr>
        <w:t>参观学习结束后，全体党员面向鲜红的党旗，高举右拳，庄严重温入党誓词。铿锵有力的誓言回荡在现场，既是对党的忠诚承诺，也是初心使命的再次淬炼，更是传承红色基因、勇担时代重任的坚定表态。通过庄严的宣誓仪式，全体党员进一步坚定了理想信念，强化了党员身份意识、责任意识和担当意识。</w:t>
      </w:r>
    </w:p>
    <w:p w14:paraId="17F26EA5">
      <w:pPr>
        <w:ind w:firstLine="640" w:firstLineChars="200"/>
        <w:rPr>
          <w:rFonts w:hint="eastAsia" w:ascii="仿宋" w:hAnsi="仿宋" w:eastAsia="仿宋" w:cs="仿宋"/>
          <w:sz w:val="32"/>
          <w:szCs w:val="32"/>
        </w:rPr>
      </w:pPr>
      <w:r>
        <w:rPr>
          <w:rFonts w:hint="eastAsia" w:ascii="仿宋" w:hAnsi="仿宋" w:eastAsia="仿宋" w:cs="仿宋"/>
          <w:sz w:val="32"/>
          <w:szCs w:val="32"/>
        </w:rPr>
        <w:t>此次红色教育实践活动，是一次深刻的党性教育和精神淬炼，让全体党员接受了一次全方位的红色洗礼。大家纷纷表示，此次研学活动意义深远，备受鼓舞、倍感振奋。在今后的工作中，将以革命先辈为榜样，深刻感悟二七精神的时代内涵，牢固树立正确的权力观、政绩观、事业观，把红色精神转化为履职尽责、担当作为的实际行动，立足医院行政岗位本职，求真务实、真抓实干、奋勇争先，以更饱满的热情、更务实的作风投入到医院各项工作中，为医院高质量发展、守护群众健康贡献党员先锋力量。</w:t>
      </w:r>
    </w:p>
    <w:p w14:paraId="323E4052">
      <w:pPr>
        <w:rPr>
          <w:rFonts w:hint="eastAsia" w:ascii="仿宋" w:hAnsi="仿宋" w:eastAsia="仿宋" w:cs="仿宋"/>
          <w:sz w:val="32"/>
          <w:szCs w:val="32"/>
        </w:rPr>
      </w:pPr>
      <w:bookmarkStart w:id="0" w:name="_GoBack"/>
      <w:bookmarkEnd w:id="0"/>
    </w:p>
    <w:p w14:paraId="54A51B23">
      <w:pPr>
        <w:rPr>
          <w:rFonts w:hint="eastAsia" w:ascii="仿宋" w:hAnsi="仿宋" w:eastAsia="仿宋" w:cs="仿宋"/>
          <w:sz w:val="32"/>
          <w:szCs w:val="32"/>
          <w:lang w:eastAsia="zh-CN"/>
        </w:rPr>
      </w:pPr>
      <w:r>
        <w:rPr>
          <w:rFonts w:hint="eastAsia" w:ascii="仿宋" w:hAnsi="仿宋" w:eastAsia="仿宋" w:cs="仿宋"/>
          <w:sz w:val="32"/>
          <w:szCs w:val="32"/>
          <w:lang w:eastAsia="zh-CN"/>
        </w:rPr>
        <w:drawing>
          <wp:anchor distT="0" distB="0" distL="114300" distR="114300" simplePos="0" relativeHeight="251660288" behindDoc="0" locked="0" layoutInCell="1" allowOverlap="1">
            <wp:simplePos x="0" y="0"/>
            <wp:positionH relativeFrom="column">
              <wp:posOffset>-332740</wp:posOffset>
            </wp:positionH>
            <wp:positionV relativeFrom="paragraph">
              <wp:posOffset>-6013450</wp:posOffset>
            </wp:positionV>
            <wp:extent cx="5882640" cy="2961005"/>
            <wp:effectExtent l="0" t="0" r="3810" b="10795"/>
            <wp:wrapSquare wrapText="bothSides"/>
            <wp:docPr id="2"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
                    <pic:cNvPicPr>
                      <a:picLocks noChangeAspect="1"/>
                    </pic:cNvPicPr>
                  </pic:nvPicPr>
                  <pic:blipFill>
                    <a:blip r:embed="rId4"/>
                    <a:stretch>
                      <a:fillRect/>
                    </a:stretch>
                  </pic:blipFill>
                  <pic:spPr>
                    <a:xfrm>
                      <a:off x="0" y="0"/>
                      <a:ext cx="5882640" cy="2961005"/>
                    </a:xfrm>
                    <a:prstGeom prst="rect">
                      <a:avLst/>
                    </a:prstGeom>
                  </pic:spPr>
                </pic:pic>
              </a:graphicData>
            </a:graphic>
          </wp:anchor>
        </w:drawing>
      </w:r>
      <w:r>
        <w:rPr>
          <w:rFonts w:hint="eastAsia" w:ascii="仿宋" w:hAnsi="仿宋" w:eastAsia="仿宋" w:cs="仿宋"/>
          <w:sz w:val="32"/>
          <w:szCs w:val="32"/>
        </w:rPr>
        <w:drawing>
          <wp:anchor distT="0" distB="0" distL="114300" distR="114300" simplePos="0" relativeHeight="251659264" behindDoc="1" locked="0" layoutInCell="1" allowOverlap="1">
            <wp:simplePos x="0" y="0"/>
            <wp:positionH relativeFrom="column">
              <wp:posOffset>-360045</wp:posOffset>
            </wp:positionH>
            <wp:positionV relativeFrom="page">
              <wp:posOffset>4397375</wp:posOffset>
            </wp:positionV>
            <wp:extent cx="5836285" cy="5029200"/>
            <wp:effectExtent l="0" t="0" r="12065" b="0"/>
            <wp:wrapTight wrapText="bothSides">
              <wp:wrapPolygon>
                <wp:start x="0" y="0"/>
                <wp:lineTo x="0" y="21518"/>
                <wp:lineTo x="21504" y="21518"/>
                <wp:lineTo x="21504" y="0"/>
                <wp:lineTo x="0" y="0"/>
              </wp:wrapPolygon>
            </wp:wrapTight>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5836285" cy="502920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00000000"/>
    <w:rsid w:val="19B96295"/>
    <w:rsid w:val="43CC547A"/>
    <w:rsid w:val="65197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821</Words>
  <Characters>834</Characters>
  <Lines>0</Lines>
  <Paragraphs>0</Paragraphs>
  <TotalTime>2</TotalTime>
  <ScaleCrop>false</ScaleCrop>
  <LinksUpToDate>false</LinksUpToDate>
  <CharactersWithSpaces>834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2026-05-29T09:57:00Z</dcterms:created>
  <dc:creator>Administrator</dc:creator>
  <cp:lastModifiedBy> 陌上花开</cp:lastModifiedBy>
  <dcterms:modified xsi:type="dcterms:W3CDTF">2026-06-03T08:17:14Z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EE0FA7A983BD41CB9DD831F0B6B969B1_12</vt:lpwstr>
  </property>
</Properties>
</file>