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87D73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健康义诊进万家 便民服务暖人心</w:t>
      </w:r>
    </w:p>
    <w:p w14:paraId="4931DA4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——汉川市人民医院欢乐街院区党总支开展健康义诊活动</w:t>
      </w:r>
    </w:p>
    <w:p w14:paraId="67D00B9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4月19日上午，汉川市人民医院欢乐街院区党总支组织多学科专家团队，走进汉海国际广场北广场开展公益健康义诊活动。本次活动由</w:t>
      </w:r>
      <w:r>
        <w:rPr>
          <w:rFonts w:hint="eastAsia"/>
          <w:sz w:val="28"/>
          <w:szCs w:val="28"/>
          <w:lang w:val="en-US" w:eastAsia="zh-CN"/>
        </w:rPr>
        <w:t>欢乐街院区党总支书记黄永红</w:t>
      </w:r>
      <w:r>
        <w:rPr>
          <w:rFonts w:hint="eastAsia"/>
          <w:sz w:val="28"/>
          <w:szCs w:val="28"/>
        </w:rPr>
        <w:t>带队，肿瘤科、眼科、耳鼻喉</w:t>
      </w:r>
      <w:r>
        <w:rPr>
          <w:rFonts w:hint="eastAsia"/>
          <w:sz w:val="28"/>
          <w:szCs w:val="28"/>
          <w:lang w:eastAsia="zh-CN"/>
        </w:rPr>
        <w:t>—</w:t>
      </w:r>
      <w:r>
        <w:rPr>
          <w:rFonts w:hint="eastAsia"/>
          <w:sz w:val="28"/>
          <w:szCs w:val="28"/>
        </w:rPr>
        <w:t>头颈外科、全科医学科（老年医学科）、中医科、感染性疾病科等科室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</w:rPr>
        <w:t>主任、护士长及业务骨干共同参与，以党建引领医疗服务，用专业</w:t>
      </w:r>
      <w:r>
        <w:rPr>
          <w:rFonts w:hint="eastAsia"/>
          <w:sz w:val="28"/>
          <w:szCs w:val="28"/>
          <w:lang w:eastAsia="zh-CN"/>
        </w:rPr>
        <w:t>力量</w:t>
      </w:r>
      <w:r>
        <w:rPr>
          <w:rFonts w:hint="eastAsia"/>
          <w:sz w:val="28"/>
          <w:szCs w:val="28"/>
        </w:rPr>
        <w:t>守护群众健康。</w:t>
      </w:r>
    </w:p>
    <w:p w14:paraId="263F2C24">
      <w:pPr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  <w:lang w:eastAsia="zh-CN"/>
        </w:rPr>
        <w:t>活动现场秩序井然、氛围热烈，前来咨询问诊的市民络绎不绝。医护团队围绕群众实际健康需求，提供多维度、一站式健康服务：专家们细致问诊、认真查体、精准评估，围绕肿瘤早筛早治、眼健康筛查、鼻咽部疾病诊疗、老年慢性病管理、中医适宜技术、传染病防控等重点内容，为群众制定个性化诊疗方案，讲解科学健康知识；现场同步开展眼压眼底检查、干眼症雾化熏蒸、鼻咽部冷冻治疗、中医针灸、刮痧、艾灸等特色服务，普及健康知识、发放健康宣教资料。医护人员凭借专业素养与暖心服务，让群众在家门口就享受到便捷、优质、高效的医疗服务，收获了群众的一致赞誉。</w:t>
      </w:r>
    </w:p>
    <w:p w14:paraId="41442958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此次义诊活动，是欢乐街院区党总支深化党建与业务深度融合、践行初心使命的生动实践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下一步，</w:t>
      </w:r>
      <w:r>
        <w:rPr>
          <w:rFonts w:hint="eastAsia"/>
          <w:sz w:val="28"/>
          <w:szCs w:val="28"/>
          <w:lang w:val="en-US" w:eastAsia="zh-CN"/>
        </w:rPr>
        <w:t>欢乐街</w:t>
      </w:r>
      <w:r>
        <w:rPr>
          <w:rFonts w:hint="eastAsia"/>
          <w:sz w:val="28"/>
          <w:szCs w:val="28"/>
        </w:rPr>
        <w:t>院区党总支将持续以群众健康需求为导向，常态化</w:t>
      </w:r>
      <w:r>
        <w:rPr>
          <w:rFonts w:hint="eastAsia"/>
          <w:sz w:val="28"/>
          <w:szCs w:val="28"/>
          <w:lang w:eastAsia="zh-CN"/>
        </w:rPr>
        <w:t>开展</w:t>
      </w:r>
      <w:r>
        <w:rPr>
          <w:rFonts w:hint="eastAsia"/>
          <w:sz w:val="28"/>
          <w:szCs w:val="28"/>
        </w:rPr>
        <w:t>多样化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</w:rPr>
        <w:t>健康科普、义诊筛查、慢病管理等惠民服务，不断延伸医疗服务触角，以更实举措、更优作风、更好服务，为辖区群众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</w:rPr>
        <w:t>生命健康筑牢坚实屏障。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51450" cy="4543425"/>
            <wp:effectExtent l="0" t="0" r="6350" b="9525"/>
            <wp:docPr id="1" name="图片 1" descr="fb4ef991e6a26eff308347af718634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4ef991e6a26eff308347af718634a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NzA4NTcwYzYxY2RmZDE2Y2M1NDhiNWNmNTNlMjQifQ=="/>
  </w:docVars>
  <w:rsids>
    <w:rsidRoot w:val="00000000"/>
    <w:rsid w:val="01D077E8"/>
    <w:rsid w:val="1C4921D2"/>
    <w:rsid w:val="2A15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594</Characters>
  <Lines>0</Lines>
  <Paragraphs>0</Paragraphs>
  <TotalTime>16</TotalTime>
  <ScaleCrop>false</ScaleCrop>
  <LinksUpToDate>false</LinksUpToDate>
  <CharactersWithSpaces>595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2026-04-21T06:36:00Z</dcterms:created>
  <dc:creator>Administrator</dc:creator>
  <cp:lastModifiedBy> 陌上花开</cp:lastModifiedBy>
  <dcterms:modified xsi:type="dcterms:W3CDTF">2026-06-03T08:12:44Z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KSOTemplateDocerSaveRecord">
    <vt:lpwstr>eyJoZGlkIjoiZDFmN2RiMjhjMzY4YmMxYWQzMzg5ODJiNzM4YzNlMTAiLCJ1c2VySWQiOiIyNjA0NDA5MjMifQ==</vt:lpwstr>
  </property>
  <property fmtid="{D5CDD505-2E9C-101B-9397-08002B2CF9AE}" pid="4" name="ICV">
    <vt:lpwstr>1696F2D07C1A46A0AC6FF419ED15809B_12</vt:lpwstr>
  </property>
</Properties>
</file>