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F421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奥林巴斯内窥镜维修服务采购需求</w:t>
      </w:r>
    </w:p>
    <w:p w14:paraId="1719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0" w:name="heading_0"/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  <w:bookmarkEnd w:id="0"/>
    </w:p>
    <w:p w14:paraId="1405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汉川市人民医院现有奥林巴斯内窥镜均于2013-2018年采购，设备已偏老化，且胃肠镜诊疗工作量大，设备损耗快，目前已有12台电子胃镜、肠镜、鼻咽喉镜出现不同程度故障，涉及消化内科、耳鼻喉科核心诊疗工作，设备故障已影响科室正常诊疗运转。</w:t>
      </w:r>
    </w:p>
    <w:p w14:paraId="699A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为保障院内内镜诊疗工作有序开展，需对12台故障设备进行全面修复，恢复设备正常使用功能，现特制定本采购需求。</w:t>
      </w:r>
    </w:p>
    <w:p w14:paraId="0B13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" w:name="heading_1"/>
      <w:r>
        <w:rPr>
          <w:rFonts w:hint="eastAsia" w:ascii="宋体" w:hAnsi="宋体" w:eastAsia="宋体" w:cs="宋体"/>
          <w:b/>
          <w:sz w:val="28"/>
          <w:szCs w:val="28"/>
        </w:rPr>
        <w:t>二、采购内容</w:t>
      </w:r>
      <w:bookmarkEnd w:id="1"/>
    </w:p>
    <w:p w14:paraId="6434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本次需维修奥林巴斯内窥镜共12台，涵盖GIF-H290、ENF-V3、GIF-H260、CF-H290I等多个型号，涉及消化内科、耳鼻喉科，具体故障设备信息、故障现象详见附件《奥林巴斯内窥镜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故障明细</w:t>
      </w:r>
      <w:r>
        <w:rPr>
          <w:rFonts w:hint="eastAsia" w:ascii="宋体" w:hAnsi="宋体" w:eastAsia="宋体" w:cs="宋体"/>
          <w:sz w:val="28"/>
          <w:szCs w:val="28"/>
        </w:rPr>
        <w:t>》。</w:t>
      </w:r>
    </w:p>
    <w:p w14:paraId="3D4D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2" w:name="heading_4"/>
      <w:r>
        <w:rPr>
          <w:rFonts w:hint="eastAsia" w:ascii="宋体" w:hAnsi="宋体" w:eastAsia="宋体" w:cs="宋体"/>
          <w:b/>
          <w:sz w:val="28"/>
          <w:szCs w:val="28"/>
        </w:rPr>
        <w:t>三、技术要求</w:t>
      </w:r>
      <w:bookmarkEnd w:id="2"/>
    </w:p>
    <w:p w14:paraId="6C915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本次维修更换的所有配件必须为奥林巴斯原厂配件，型号、规格与故障设备完全匹配，符合国家医疗器械相关质量标准，无质量瑕疵、无翻新情况。</w:t>
      </w:r>
    </w:p>
    <w:p w14:paraId="7C7B2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维修过程需严格遵循奥林巴斯内窥镜官方维修技术规范，维修团队需使用奥林巴斯专用维修工具及工艺进行操作，严禁违规拆解、维修，避免设备二次损坏。</w:t>
      </w:r>
    </w:p>
    <w:p w14:paraId="3DBBA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维修后每台设备各项性能指标需达到以下标准，且经采购方验收合格：</w:t>
      </w:r>
    </w:p>
    <w:p w14:paraId="237A2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t>图像显示功能：图像清晰无闪屏、横条纹、干扰、黑白屏等问题，CCD、光束玻璃无影响成像的划痕及破损，导光效果正常。</w:t>
      </w:r>
    </w:p>
    <w:p w14:paraId="71400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角度操作功能：上下左右角度调节灵活，角度行程符合设备原设计标准，无角度不足、偏头、蛇形、失灵等情况。</w:t>
      </w:r>
    </w:p>
    <w:p w14:paraId="0BE94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t>密封防水功能：设备整体密封性能良好，插入管、钳道、操作部、锥形套等部位无漏水、漏气现象，导光软管无龟裂、起鼓、漏水问题。</w:t>
      </w:r>
    </w:p>
    <w:p w14:paraId="6EBC6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t>按键及操作功能：所有按键、旋钮操作灵敏，无失灵、卡滞情况，软硬度调节、送水送气等功能正常，喷嘴无堵塞。</w:t>
      </w:r>
    </w:p>
    <w:p w14:paraId="3BBC7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5）</w:t>
      </w:r>
      <w:r>
        <w:rPr>
          <w:rFonts w:hint="eastAsia" w:ascii="宋体" w:hAnsi="宋体" w:eastAsia="宋体" w:cs="宋体"/>
          <w:sz w:val="28"/>
          <w:szCs w:val="28"/>
        </w:rPr>
        <w:t>物理结构要求：插入管无皱褶、起鼓、脱皮、咬痕等问题，蛇骨、铆钉连接牢固，导光软管、螺纹管安装规范无开裂，设备外观修复整齐。</w:t>
      </w:r>
    </w:p>
    <w:p w14:paraId="28C1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</w:rPr>
      </w:pPr>
      <w:bookmarkStart w:id="3" w:name="heading_9"/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、商务要求</w:t>
      </w:r>
      <w:bookmarkEnd w:id="3"/>
    </w:p>
    <w:p w14:paraId="2F88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4" w:name="heading_10"/>
      <w:r>
        <w:rPr>
          <w:rFonts w:hint="eastAsia"/>
          <w:sz w:val="28"/>
          <w:szCs w:val="28"/>
        </w:rPr>
        <w:t>（一）服务期限</w:t>
      </w:r>
      <w:bookmarkEnd w:id="4"/>
    </w:p>
    <w:p w14:paraId="1DC0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合同签订后，服务商需在7个工作日内完成设备维修、调试及检测工作，确保设备可正常交付使用；</w:t>
      </w:r>
    </w:p>
    <w:p w14:paraId="543F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若因特殊情况需延长维修周期，服务商需提前3个工作日向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说明原因及预计完成时间，经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同意后方可延期。</w:t>
      </w:r>
    </w:p>
    <w:p w14:paraId="7916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5" w:name="heading_11"/>
      <w:r>
        <w:rPr>
          <w:rFonts w:hint="eastAsia"/>
          <w:sz w:val="28"/>
          <w:szCs w:val="28"/>
        </w:rPr>
        <w:t>（二）款项结算</w:t>
      </w:r>
      <w:bookmarkEnd w:id="5"/>
    </w:p>
    <w:p w14:paraId="4E39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维修完成后</w:t>
      </w:r>
      <w:r>
        <w:rPr>
          <w:rFonts w:hint="eastAsia"/>
          <w:sz w:val="28"/>
          <w:szCs w:val="28"/>
        </w:rPr>
        <w:t>一次性结清全部款项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服务商需在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付款前提供合法有效的结算票据。</w:t>
      </w:r>
    </w:p>
    <w:p w14:paraId="4531A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售后要求</w:t>
      </w:r>
    </w:p>
    <w:p w14:paraId="4431B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  <w:r>
        <w:rPr>
          <w:rFonts w:hint="eastAsia"/>
          <w:sz w:val="28"/>
          <w:szCs w:val="28"/>
          <w:lang w:val="en-US" w:eastAsia="zh-CN"/>
        </w:rPr>
        <w:t>维修部位及更换的配件保修期限不低于</w:t>
      </w:r>
      <w:bookmarkStart w:id="6" w:name="_GoBack"/>
      <w:bookmarkEnd w:id="6"/>
      <w:r>
        <w:rPr>
          <w:rFonts w:hint="eastAsia"/>
          <w:sz w:val="28"/>
          <w:szCs w:val="28"/>
          <w:lang w:val="en-US" w:eastAsia="zh-CN"/>
        </w:rPr>
        <w:t>6个月。</w:t>
      </w:r>
    </w:p>
    <w:p w14:paraId="147A59F3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45FD4FC9">
      <w:pPr>
        <w:spacing w:before="120" w:after="120" w:line="288" w:lineRule="auto"/>
        <w:ind w:lef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《奥林巴斯内窥镜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故障明细</w:t>
      </w:r>
      <w:r>
        <w:rPr>
          <w:rFonts w:hint="eastAsia" w:ascii="宋体" w:hAnsi="宋体" w:eastAsia="宋体" w:cs="宋体"/>
          <w:sz w:val="28"/>
          <w:szCs w:val="28"/>
        </w:rPr>
        <w:t>》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4"/>
        <w:gridCol w:w="1718"/>
        <w:gridCol w:w="1554"/>
        <w:gridCol w:w="1487"/>
        <w:gridCol w:w="2752"/>
      </w:tblGrid>
      <w:tr w14:paraId="5C8E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28AD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0F05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内镜型号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B4B6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机身号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700F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使用科室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7A08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故障现象</w:t>
            </w:r>
          </w:p>
        </w:tc>
      </w:tr>
      <w:tr w14:paraId="08D4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6879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30D6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GIF-H290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CA8F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2625609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BC99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0D06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插入管皱褶、漏水、1号键失灵等</w:t>
            </w:r>
          </w:p>
        </w:tc>
      </w:tr>
      <w:tr w14:paraId="3836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CC70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DB9F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ENF-V3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D452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2844256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CA0F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耳鼻喉科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8ABE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UP电缆线管夹痕、橡皮破漏气等</w:t>
            </w:r>
          </w:p>
        </w:tc>
      </w:tr>
      <w:tr w14:paraId="6451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A2D2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591D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GIF-H260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AC56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2869390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C6AF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974A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钳道漏水、大旋钮漏气、CCD盖玻璃边缘破损等</w:t>
            </w:r>
          </w:p>
        </w:tc>
      </w:tr>
      <w:tr w14:paraId="0E4D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2BD3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2310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CF-H290I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688D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2843274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FBEF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48EF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导光软管龟裂起鼓、漏水、角度偏头等</w:t>
            </w:r>
          </w:p>
        </w:tc>
      </w:tr>
      <w:tr w14:paraId="0FF1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4F57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1DE5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CF-Q260AI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1797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2216498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9225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B402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右角度无、水气管漏水、导光软管起鼓等</w:t>
            </w:r>
          </w:p>
        </w:tc>
      </w:tr>
      <w:tr w14:paraId="2069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5C58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1AC4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CF-H290I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FDAB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2843249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1953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29A1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上角度无、插入管起鼓发紫、玻璃破损等</w:t>
            </w:r>
          </w:p>
        </w:tc>
      </w:tr>
      <w:tr w14:paraId="5C59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27AE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4815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GIF-H260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DA15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2869385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DE36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76E1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上角度无、插入管皱褶起鼓、喷嘴堵等</w:t>
            </w:r>
          </w:p>
        </w:tc>
      </w:tr>
      <w:tr w14:paraId="464E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0505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E753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GIF-Q260J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7228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2625056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E701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E97B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图像黑白屏、闪屏、角度异常等</w:t>
            </w:r>
          </w:p>
        </w:tc>
      </w:tr>
      <w:tr w14:paraId="73C2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5719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E42C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GIF-Q260J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AFCB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2303162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0C36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734A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图像干扰、闪屏、导光软管龟裂等</w:t>
            </w:r>
          </w:p>
        </w:tc>
      </w:tr>
      <w:tr w14:paraId="5543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C75E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AFB8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GIF-260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C17D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2869387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FB2C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71BF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1号按键失灵、操作部进水、钳道漏水等</w:t>
            </w:r>
          </w:p>
        </w:tc>
      </w:tr>
      <w:tr w14:paraId="3431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3505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680C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CF-H290I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81C8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2611779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DAAD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6D6C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闪屏、二级弯曲脱落、CCD玻璃磨损等</w:t>
            </w:r>
          </w:p>
        </w:tc>
      </w:tr>
      <w:tr w14:paraId="1A1D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9B5B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0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6675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GIF-H260</w:t>
            </w:r>
          </w:p>
        </w:tc>
        <w:tc>
          <w:tcPr>
            <w:tcW w:w="9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49F3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2869385</w:t>
            </w:r>
          </w:p>
        </w:tc>
        <w:tc>
          <w:tcPr>
            <w:tcW w:w="8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3E60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</w:t>
            </w:r>
          </w:p>
        </w:tc>
        <w:tc>
          <w:tcPr>
            <w:tcW w:w="16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5B0C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图像横条纹、导光软管裂纹起鼓等</w:t>
            </w:r>
          </w:p>
        </w:tc>
      </w:tr>
    </w:tbl>
    <w:p w14:paraId="4B099C6D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EB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832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92E7F"/>
    <w:multiLevelType w:val="singleLevel"/>
    <w:tmpl w:val="20392E7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2A7601"/>
    <w:rsid w:val="544878BD"/>
    <w:rsid w:val="737211A2"/>
    <w:rsid w:val="77F94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1218</Words>
  <Characters>1424</Characters>
  <TotalTime>8</TotalTime>
  <ScaleCrop>false</ScaleCrop>
  <LinksUpToDate>false</LinksUpToDate>
  <CharactersWithSpaces>1424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2026-03-23T03:05:00Z</dcterms:created>
  <dc:creator>Apache POI</dc:creator>
  <cp:lastModifiedBy>mariazheng</cp:lastModifiedBy>
  <dcterms:modified xsi:type="dcterms:W3CDTF">2026-03-23T06:27:59Z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eyJoZGlkIjoiYzBjNjE1ZmRmNGRjNTlkYTJhYjBkMmI3ZDVjMTE2MTkiLCJ1c2VySWQiOiIyNTE5NTI0MjAifQ==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76930818C0484ADFA1954E030E3E8334_12</vt:lpwstr>
  </property>
</Properties>
</file>