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BC605">
      <w:pPr>
        <w:spacing w:line="300" w:lineRule="auto"/>
        <w:ind w:firstLine="422" w:firstLineChars="200"/>
        <w:outlineLvl w:val="9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bookmarkStart w:id="0" w:name="_Toc4622_WPSOffice_Level2"/>
      <w:bookmarkStart w:id="1" w:name="_Toc1426"/>
      <w:bookmarkStart w:id="2" w:name="_Toc16030"/>
      <w:bookmarkStart w:id="3" w:name="_Toc22258"/>
      <w:bookmarkStart w:id="4" w:name="_Toc7460"/>
      <w:bookmarkStart w:id="5" w:name="_Toc20382"/>
      <w:bookmarkStart w:id="6" w:name="_Toc31117"/>
      <w:bookmarkStart w:id="7" w:name="_Toc20760"/>
      <w:bookmarkStart w:id="8" w:name="_Toc6803"/>
      <w:bookmarkStart w:id="9" w:name="_Toc12196"/>
      <w:bookmarkStart w:id="10" w:name="_Toc11883"/>
      <w:bookmarkStart w:id="11" w:name="_Toc27242"/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附件2：法定代表人授权委托书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54EC8F3">
      <w:pPr>
        <w:rPr>
          <w:rFonts w:hint="eastAsia"/>
          <w:color w:val="auto"/>
          <w:highlight w:val="none"/>
        </w:rPr>
      </w:pPr>
    </w:p>
    <w:p w14:paraId="06D450C4">
      <w:pPr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 （法定代表人姓名） 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，系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   （供应商名称）   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的法定代表人，现授权委托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（委托代理人姓名）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为我公司委托代理人，以本公司的名义参加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（项目名称、项目编号）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活动，委托代理人在该项目的采购、合同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洽谈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过程中所签署的一切文件和处理与之有关的一切事务，我均予承认。</w:t>
      </w:r>
    </w:p>
    <w:p w14:paraId="06884D1C">
      <w:pPr>
        <w:adjustRightInd w:val="0"/>
        <w:snapToGrid w:val="0"/>
        <w:spacing w:line="300" w:lineRule="auto"/>
        <w:ind w:firstLine="420" w:firstLineChars="200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该授权代理人无转委托权。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委托期限：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日历天。</w:t>
      </w:r>
    </w:p>
    <w:p w14:paraId="2AC5DEC0">
      <w:pPr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特此授权。</w:t>
      </w:r>
    </w:p>
    <w:p w14:paraId="4A1B3958">
      <w:pPr>
        <w:adjustRightInd w:val="0"/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bookmarkStart w:id="12" w:name="_Toc20101_WPSOffice_Level2"/>
      <w:r>
        <w:rPr>
          <w:rFonts w:hint="eastAsia" w:ascii="宋体" w:hAnsi="宋体"/>
          <w:color w:val="auto"/>
          <w:szCs w:val="21"/>
          <w:highlight w:val="none"/>
        </w:rPr>
        <w:t>附：1</w:t>
      </w:r>
      <w:r>
        <w:rPr>
          <w:rFonts w:hint="eastAsia" w:ascii="宋体" w:hAnsi="宋体"/>
          <w:bCs/>
          <w:color w:val="auto"/>
          <w:szCs w:val="21"/>
          <w:highlight w:val="none"/>
        </w:rPr>
        <w:t>．</w:t>
      </w:r>
      <w:r>
        <w:rPr>
          <w:rFonts w:hint="eastAsia" w:ascii="宋体" w:hAnsi="宋体"/>
          <w:color w:val="auto"/>
          <w:szCs w:val="21"/>
          <w:highlight w:val="none"/>
        </w:rPr>
        <w:t>法定代表人身份证明</w:t>
      </w:r>
      <w:bookmarkEnd w:id="12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2EA1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264" w:type="dxa"/>
            <w:noWrap w:val="0"/>
            <w:vAlign w:val="center"/>
          </w:tcPr>
          <w:p w14:paraId="1146F423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6AE19847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图像面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正面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264" w:type="dxa"/>
            <w:noWrap w:val="0"/>
            <w:vAlign w:val="center"/>
          </w:tcPr>
          <w:p w14:paraId="6C513F7F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7CB6D26E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国徽面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（反面）</w:t>
            </w:r>
          </w:p>
        </w:tc>
      </w:tr>
    </w:tbl>
    <w:p w14:paraId="5573136F">
      <w:pPr>
        <w:adjustRightInd w:val="0"/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 w14:paraId="7C3374B8">
      <w:pPr>
        <w:adjustRightInd w:val="0"/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 w14:paraId="7B85B349">
      <w:pPr>
        <w:numPr>
          <w:ilvl w:val="0"/>
          <w:numId w:val="1"/>
        </w:numPr>
        <w:adjustRightInd w:val="0"/>
        <w:spacing w:line="300" w:lineRule="auto"/>
        <w:ind w:left="0" w:leftChars="0" w:firstLine="840" w:firstLineChars="400"/>
        <w:rPr>
          <w:rFonts w:hint="eastAsia" w:ascii="宋体" w:hAnsi="宋体"/>
          <w:bCs/>
          <w:color w:val="auto"/>
          <w:szCs w:val="21"/>
          <w:highlight w:val="none"/>
        </w:rPr>
      </w:pPr>
      <w:bookmarkStart w:id="13" w:name="_Toc7129_WPSOffice_Level2"/>
      <w:r>
        <w:rPr>
          <w:rFonts w:hint="eastAsia" w:ascii="宋体" w:hAnsi="宋体"/>
          <w:bCs/>
          <w:color w:val="auto"/>
          <w:szCs w:val="21"/>
          <w:highlight w:val="none"/>
        </w:rPr>
        <w:t>委托代理人身份证复印件</w:t>
      </w:r>
      <w:bookmarkEnd w:id="13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6413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264" w:type="dxa"/>
            <w:noWrap w:val="0"/>
            <w:vAlign w:val="center"/>
          </w:tcPr>
          <w:p w14:paraId="19A6E5B2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149BCC6A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委托代理人身份证</w:t>
            </w:r>
            <w:r>
              <w:rPr>
                <w:rFonts w:hint="eastAsia"/>
                <w:lang w:eastAsia="zh-CN"/>
              </w:rPr>
              <w:t>（图像面）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正面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264" w:type="dxa"/>
            <w:noWrap w:val="0"/>
            <w:vAlign w:val="center"/>
          </w:tcPr>
          <w:p w14:paraId="7590E417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32D7F770">
            <w:pPr>
              <w:ind w:firstLine="420" w:firstLineChars="20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委托代理人身份证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国徽像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（反面）</w:t>
            </w:r>
          </w:p>
        </w:tc>
      </w:tr>
    </w:tbl>
    <w:p w14:paraId="6DDA4525">
      <w:pPr>
        <w:adjustRightInd w:val="0"/>
        <w:spacing w:line="300" w:lineRule="auto"/>
        <w:rPr>
          <w:rFonts w:hint="eastAsia" w:ascii="宋体" w:hAnsi="宋体"/>
          <w:bCs/>
          <w:color w:val="auto"/>
          <w:szCs w:val="21"/>
          <w:highlight w:val="none"/>
        </w:rPr>
      </w:pPr>
    </w:p>
    <w:p w14:paraId="3B0CC1A6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供应商（盖章）：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</w:t>
      </w:r>
    </w:p>
    <w:p w14:paraId="79E0A522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法定代表人（签字）：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</w:t>
      </w:r>
    </w:p>
    <w:p w14:paraId="543C99D0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委托代理人（签字）：                 </w:t>
      </w:r>
    </w:p>
    <w:p w14:paraId="4FBD09A8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年       月      日</w:t>
      </w:r>
    </w:p>
    <w:p w14:paraId="36BC458A"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78CF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5A245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C5A245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888A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DAE8E"/>
    <w:multiLevelType w:val="singleLevel"/>
    <w:tmpl w:val="620DAE8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07381"/>
    <w:rsid w:val="390D262A"/>
    <w:rsid w:val="3B1B0D67"/>
    <w:rsid w:val="42660B19"/>
    <w:rsid w:val="44604E49"/>
    <w:rsid w:val="62075A2C"/>
    <w:rsid w:val="69E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40" w:lineRule="exact"/>
      <w:ind w:left="840" w:leftChars="400" w:firstLine="720" w:firstLineChars="225"/>
    </w:pPr>
    <w:rPr>
      <w:sz w:val="32"/>
      <w:szCs w:val="20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next w:val="1"/>
    <w:qFormat/>
    <w:uiPriority w:val="0"/>
    <w:pPr>
      <w:widowControl w:val="0"/>
      <w:autoSpaceDE w:val="0"/>
      <w:autoSpaceDN w:val="0"/>
      <w:ind w:left="2520" w:leftChars="120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0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2025-09-19T01:32:00Z</dcterms:created>
  <dc:creator>Administrator</dc:creator>
  <cp:lastModifiedBy>Administrator</cp:lastModifiedBy>
  <dcterms:modified xsi:type="dcterms:W3CDTF">2025-09-19T01:33:13Z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eyJoZGlkIjoiNTlmZWVmMWZlNTYwMmE0OWRjOTVhOGYzNzgwNzQ4ZWIifQ==</vt:lpwstr>
  </property>
  <property fmtid="{D5CDD505-2E9C-101B-9397-08002B2CF9AE}" pid="4" name="ICV">
    <vt:lpwstr>3A4F8358E2D049EA959A30E02130F7CC_12</vt:lpwstr>
  </property>
</Properties>
</file>