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</w:rPr>
        <w:t>医院装药罐采购项目参数资料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6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bookmarkStart w:id="0" w:name="bookmark0"/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4"/>
          <w:szCs w:val="24"/>
        </w:rPr>
        <w:t>一</w:t>
      </w:r>
      <w:bookmarkEnd w:id="0"/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4"/>
          <w:szCs w:val="24"/>
        </w:rPr>
        <w:t>、项目简介：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</w:rPr>
        <w:t>釆购中医科装膏罐及包装盒。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6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bookmarkStart w:id="1" w:name="bookmark1"/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4"/>
          <w:szCs w:val="24"/>
        </w:rPr>
        <w:t>二</w:t>
      </w:r>
      <w:bookmarkEnd w:id="1"/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4"/>
          <w:szCs w:val="24"/>
        </w:rPr>
        <w:t>、服务要求：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20" w:firstLineChars="20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 w:bidi="en-US"/>
        </w:rPr>
      </w:pPr>
      <w:bookmarkStart w:id="2" w:name="bookmark2"/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6"/>
          <w:szCs w:val="26"/>
        </w:rPr>
        <w:t>1</w:t>
      </w:r>
      <w:bookmarkEnd w:id="2"/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4"/>
          <w:szCs w:val="24"/>
        </w:rPr>
        <w:t>装膏罐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</w:rPr>
        <w:t>尺寸：口径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>14.6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 w:bidi="en-US"/>
        </w:rPr>
        <w:t>cm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、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</w:rPr>
        <w:t>罐身直径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>16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 w:bidi="en-US"/>
        </w:rPr>
        <w:t>cm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、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</w:rPr>
        <w:t>罐高（不含瓶盖）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>15.5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 w:bidi="en-US"/>
        </w:rPr>
        <w:t>cm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、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</w:rPr>
        <w:t>罐高（含瓶盖）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>18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 w:bidi="en-US"/>
        </w:rPr>
        <w:t>cm。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</w:rPr>
        <w:t>罐身需印医院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 w:bidi="en-US"/>
        </w:rPr>
        <w:t>Logo。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20" w:firstLineChars="20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 w:bidi="en-US"/>
        </w:rPr>
        <w:t>2、预计数量6000个，并包含包装盒10000个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 w:bidi="en-US"/>
        </w:rPr>
        <w:t>，</w:t>
      </w:r>
      <w:bookmarkStart w:id="6" w:name="_GoBack"/>
      <w:bookmarkEnd w:id="6"/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 w:bidi="en-US"/>
        </w:rPr>
        <w:t>费用不含运费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 w:bidi="en-US"/>
        </w:rPr>
        <w:t>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20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</w:rPr>
        <w:t>、中标方方必须保证所提供的产品质量标准按国家标准、行业标准或制造业标准，若因质量不合格原因导致甲方工作不便的，甲方有权取消乙方供货权，并保留追究乙方责任的权利。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20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</w:rPr>
        <w:t>、投标方所有产品需有相关产品合格证。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20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</w:rPr>
        <w:t>、中标方不得将合同物件转交其他供应商供货，如有发现取消乙方此项物品的供货权，甲方保留追究其责任的权利。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20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</w:rPr>
        <w:t>、中标方需根据甲方实际需求进行供货。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6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bookmarkStart w:id="3" w:name="bookmark7"/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4"/>
          <w:szCs w:val="24"/>
        </w:rPr>
        <w:t>三</w:t>
      </w:r>
      <w:bookmarkEnd w:id="3"/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4"/>
          <w:szCs w:val="24"/>
        </w:rPr>
        <w:t>、投标人资质：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</w:rPr>
      </w:pPr>
      <w:bookmarkStart w:id="4" w:name="bookmark8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</w:rPr>
        <w:t>1</w:t>
      </w:r>
      <w:bookmarkEnd w:id="4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</w:rPr>
        <w:t>、投标人营业执照必须具有制作及销售陶瓷制品相应资质。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</w:rPr>
      </w:pPr>
      <w:bookmarkStart w:id="5" w:name="bookmark9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</w:rPr>
        <w:t>2</w:t>
      </w:r>
      <w:bookmarkEnd w:id="5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</w:rPr>
        <w:t>、本项目不接受联合体投标。</w:t>
      </w:r>
    </w:p>
    <w:sectPr>
      <w:footnotePr>
        <w:numFmt w:val="decimal"/>
      </w:footnotePr>
      <w:pgSz w:w="11900" w:h="16840"/>
      <w:pgMar w:top="1611" w:right="1930" w:bottom="1611" w:left="1882" w:header="1183" w:footer="118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TAzNzVkZjE5NjQyZDNkNzgwZjhhZmNkMmE4ZWU2MTQifQ=="/>
  </w:docVars>
  <w:rsids>
    <w:rsidRoot w:val="00000000"/>
    <w:rsid w:val="00016CBB"/>
    <w:rsid w:val="02FB6208"/>
    <w:rsid w:val="041A0672"/>
    <w:rsid w:val="08576672"/>
    <w:rsid w:val="09FE73FF"/>
    <w:rsid w:val="0A7D5FCD"/>
    <w:rsid w:val="12BB1695"/>
    <w:rsid w:val="14A14FAE"/>
    <w:rsid w:val="21B7196D"/>
    <w:rsid w:val="2429118E"/>
    <w:rsid w:val="26867B60"/>
    <w:rsid w:val="26995AE5"/>
    <w:rsid w:val="278074CE"/>
    <w:rsid w:val="2D8F5209"/>
    <w:rsid w:val="2DBB27E5"/>
    <w:rsid w:val="335837A8"/>
    <w:rsid w:val="34E56399"/>
    <w:rsid w:val="37E8067A"/>
    <w:rsid w:val="39D87059"/>
    <w:rsid w:val="3F966C0E"/>
    <w:rsid w:val="4B617617"/>
    <w:rsid w:val="4C3C28EB"/>
    <w:rsid w:val="4EC866B8"/>
    <w:rsid w:val="505521CD"/>
    <w:rsid w:val="51711289"/>
    <w:rsid w:val="518E1E3B"/>
    <w:rsid w:val="53AC0356"/>
    <w:rsid w:val="5FCB19E9"/>
    <w:rsid w:val="64047D3A"/>
    <w:rsid w:val="644F7208"/>
    <w:rsid w:val="64927C89"/>
    <w:rsid w:val="65CD0D2C"/>
    <w:rsid w:val="6FA2015D"/>
    <w:rsid w:val="6FDB5DF3"/>
    <w:rsid w:val="6FFE7D34"/>
    <w:rsid w:val="71031AA6"/>
    <w:rsid w:val="714D4ACF"/>
    <w:rsid w:val="74130252"/>
    <w:rsid w:val="78D9133E"/>
    <w:rsid w:val="7DFC2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line="480" w:lineRule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327</Words>
  <Characters>349</Characters>
  <TotalTime>2</TotalTime>
  <ScaleCrop>false</ScaleCrop>
  <LinksUpToDate>false</LinksUpToDate>
  <CharactersWithSpaces>353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2022-09-19T06:43:00Z</dcterms:created>
  <dc:creator>Administrator</dc:creator>
  <cp:lastModifiedBy>雪落尘埃定</cp:lastModifiedBy>
  <dcterms:modified xsi:type="dcterms:W3CDTF">2022-09-19T06:58:35Z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871624247D234B548839C3CFF16CEAEE</vt:lpwstr>
  </property>
</Properties>
</file>